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B" w:rsidRPr="00544F71" w:rsidRDefault="004271BB" w:rsidP="00544F71">
      <w:pPr>
        <w:pStyle w:val="Cme2"/>
        <w:jc w:val="center"/>
        <w:rPr>
          <w:b/>
          <w:bCs/>
        </w:rPr>
      </w:pPr>
      <w:bookmarkStart w:id="0" w:name="_GoBack"/>
      <w:bookmarkEnd w:id="0"/>
      <w:r w:rsidRPr="00544F71">
        <w:rPr>
          <w:b/>
          <w:bCs/>
        </w:rPr>
        <w:t>EINLADUNG</w:t>
      </w:r>
    </w:p>
    <w:p w:rsidR="004271BB" w:rsidRDefault="004271BB" w:rsidP="004F0079">
      <w:pPr>
        <w:rPr>
          <w:b/>
          <w:bCs/>
          <w:sz w:val="26"/>
          <w:szCs w:val="26"/>
        </w:rPr>
      </w:pPr>
    </w:p>
    <w:p w:rsidR="004271BB" w:rsidRPr="00F4592C" w:rsidRDefault="004271BB" w:rsidP="00F4592C">
      <w:pPr>
        <w:ind w:left="1410" w:hanging="141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Thema: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 xml:space="preserve">Bilateraler Workshop für die Branche Kuststoffindustrie zur Fundierung von branchenspezifischen Unternehmenskooperationen </w:t>
      </w:r>
    </w:p>
    <w:p w:rsidR="004271BB" w:rsidRDefault="004271BB" w:rsidP="00544F71">
      <w:pPr>
        <w:ind w:left="1410" w:hanging="1410"/>
        <w:rPr>
          <w:sz w:val="26"/>
          <w:szCs w:val="26"/>
        </w:rPr>
      </w:pPr>
      <w:r>
        <w:rPr>
          <w:b/>
          <w:bCs/>
          <w:sz w:val="26"/>
          <w:szCs w:val="26"/>
        </w:rPr>
        <w:t>Datum:</w:t>
      </w:r>
      <w:r>
        <w:rPr>
          <w:b/>
          <w:bCs/>
          <w:sz w:val="26"/>
          <w:szCs w:val="26"/>
        </w:rPr>
        <w:tab/>
      </w:r>
      <w:r>
        <w:rPr>
          <w:sz w:val="26"/>
          <w:szCs w:val="26"/>
        </w:rPr>
        <w:t>Mittwoch, den 29.11.2017</w:t>
      </w:r>
    </w:p>
    <w:p w:rsidR="004271BB" w:rsidRDefault="004271BB" w:rsidP="00544F71">
      <w:pPr>
        <w:ind w:left="1410" w:hanging="1410"/>
        <w:rPr>
          <w:sz w:val="26"/>
          <w:szCs w:val="26"/>
        </w:rPr>
      </w:pPr>
      <w:r>
        <w:rPr>
          <w:b/>
          <w:bCs/>
          <w:sz w:val="26"/>
          <w:szCs w:val="26"/>
        </w:rPr>
        <w:t>Zeit:</w:t>
      </w:r>
      <w:r>
        <w:rPr>
          <w:sz w:val="26"/>
          <w:szCs w:val="26"/>
        </w:rPr>
        <w:tab/>
        <w:t>14:00 – 17:00 Uhr</w:t>
      </w:r>
    </w:p>
    <w:p w:rsidR="00F82588" w:rsidRDefault="004271BB" w:rsidP="003C4AD8">
      <w:pPr>
        <w:ind w:left="1410" w:hanging="1410"/>
        <w:rPr>
          <w:sz w:val="26"/>
          <w:szCs w:val="26"/>
        </w:rPr>
      </w:pPr>
      <w:r>
        <w:rPr>
          <w:b/>
          <w:bCs/>
          <w:sz w:val="26"/>
          <w:szCs w:val="26"/>
        </w:rPr>
        <w:t>Ort:</w:t>
      </w:r>
      <w:r>
        <w:rPr>
          <w:sz w:val="26"/>
          <w:szCs w:val="26"/>
        </w:rPr>
        <w:tab/>
      </w:r>
      <w:r w:rsidRPr="009018F4">
        <w:rPr>
          <w:sz w:val="26"/>
          <w:szCs w:val="26"/>
        </w:rPr>
        <w:t>Simbad Hotel &amp; Bar</w:t>
      </w:r>
    </w:p>
    <w:p w:rsidR="004271BB" w:rsidRPr="00CE32CE" w:rsidRDefault="004271BB" w:rsidP="00F82588">
      <w:pPr>
        <w:ind w:left="1410"/>
        <w:rPr>
          <w:sz w:val="26"/>
          <w:szCs w:val="26"/>
        </w:rPr>
      </w:pPr>
      <w:r>
        <w:rPr>
          <w:sz w:val="26"/>
          <w:szCs w:val="26"/>
        </w:rPr>
        <w:t>H-</w:t>
      </w:r>
      <w:r w:rsidRPr="009018F4">
        <w:rPr>
          <w:sz w:val="26"/>
          <w:szCs w:val="26"/>
        </w:rPr>
        <w:t xml:space="preserve">9200 Mosonmagyaróvár, </w:t>
      </w:r>
      <w:r>
        <w:rPr>
          <w:sz w:val="26"/>
          <w:szCs w:val="26"/>
        </w:rPr>
        <w:t xml:space="preserve">Kolbai Károly u. 4. </w:t>
      </w:r>
      <w:hyperlink r:id="rId7" w:history="1">
        <w:r w:rsidRPr="00913775">
          <w:rPr>
            <w:rStyle w:val="Hiperhivatkozs"/>
            <w:sz w:val="26"/>
            <w:szCs w:val="26"/>
          </w:rPr>
          <w:t>www.simbad.hu</w:t>
        </w:r>
      </w:hyperlink>
    </w:p>
    <w:p w:rsidR="004271BB" w:rsidRPr="001D7EF7" w:rsidRDefault="004271BB" w:rsidP="00544F71">
      <w:pPr>
        <w:ind w:left="1410" w:hanging="1410"/>
        <w:rPr>
          <w:b/>
          <w:bCs/>
          <w:sz w:val="26"/>
          <w:szCs w:val="26"/>
          <w:lang w:val="en-GB"/>
        </w:rPr>
      </w:pPr>
      <w:r w:rsidRPr="001D7EF7">
        <w:rPr>
          <w:b/>
          <w:bCs/>
          <w:sz w:val="26"/>
          <w:szCs w:val="26"/>
          <w:lang w:val="en-GB"/>
        </w:rPr>
        <w:t>Tagesordnung</w:t>
      </w:r>
    </w:p>
    <w:p w:rsidR="004271BB" w:rsidRPr="00AC01EE" w:rsidRDefault="004271BB" w:rsidP="00AC01EE">
      <w:pPr>
        <w:pStyle w:val="Aufzhlg"/>
        <w:numPr>
          <w:ilvl w:val="0"/>
          <w:numId w:val="9"/>
        </w:numPr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 xml:space="preserve">Kurze Vorstellung der Initiative REGIONET Competitive </w:t>
      </w:r>
    </w:p>
    <w:p w:rsidR="004271BB" w:rsidRPr="00AC01EE" w:rsidRDefault="004271BB" w:rsidP="00380B5A">
      <w:pPr>
        <w:pStyle w:val="Aufzhlg"/>
        <w:numPr>
          <w:ilvl w:val="0"/>
          <w:numId w:val="9"/>
        </w:numPr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 xml:space="preserve">Entwicklungsziele des Netzwerkes für die Kuststoffindustrie </w:t>
      </w:r>
    </w:p>
    <w:p w:rsidR="004271BB" w:rsidRPr="00AC01EE" w:rsidRDefault="004271BB" w:rsidP="00380B5A">
      <w:pPr>
        <w:pStyle w:val="Aufzhlg"/>
        <w:numPr>
          <w:ilvl w:val="0"/>
          <w:numId w:val="9"/>
        </w:numPr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Definition des Kreises von Firmen und Unernehmen der Kuststoffindustrie</w:t>
      </w:r>
    </w:p>
    <w:p w:rsidR="004271BB" w:rsidRPr="00D148BE" w:rsidRDefault="004271BB" w:rsidP="00380B5A">
      <w:pPr>
        <w:pStyle w:val="Aufzhlg"/>
        <w:numPr>
          <w:ilvl w:val="0"/>
          <w:numId w:val="9"/>
        </w:numPr>
        <w:jc w:val="both"/>
        <w:rPr>
          <w:rFonts w:cs="Times New Roman"/>
          <w:lang w:val="hu-HU"/>
        </w:rPr>
      </w:pPr>
      <w:r w:rsidRPr="00CE32CE">
        <w:rPr>
          <w:lang w:val="hu-HU"/>
        </w:rPr>
        <w:t>Diskussion</w:t>
      </w:r>
      <w:r>
        <w:rPr>
          <w:lang w:val="hu-HU"/>
        </w:rPr>
        <w:t xml:space="preserve"> über</w:t>
      </w:r>
      <w:r w:rsidRPr="00CE32CE">
        <w:rPr>
          <w:lang w:val="hu-HU"/>
        </w:rPr>
        <w:t xml:space="preserve"> branchenspezifische Zustands- und Bedarfserhebung</w:t>
      </w:r>
      <w:r>
        <w:rPr>
          <w:lang w:val="hu-HU"/>
        </w:rPr>
        <w:t>:</w:t>
      </w:r>
    </w:p>
    <w:p w:rsidR="004271BB" w:rsidRPr="00D148BE" w:rsidRDefault="004271BB" w:rsidP="00380B5A">
      <w:pPr>
        <w:pStyle w:val="Aufzhlg2"/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Charakterisierung der Kuststoffindustrie in der ungarisch-österreichischen Grenzregion,</w:t>
      </w:r>
    </w:p>
    <w:p w:rsidR="004271BB" w:rsidRPr="00C35C0C" w:rsidRDefault="004271BB" w:rsidP="00C35C0C">
      <w:pPr>
        <w:pStyle w:val="Aufzhlg2"/>
        <w:jc w:val="both"/>
        <w:rPr>
          <w:rFonts w:cs="Times New Roman"/>
          <w:lang w:val="hu-HU"/>
        </w:rPr>
      </w:pPr>
      <w:r>
        <w:rPr>
          <w:rFonts w:cs="Times New Roman"/>
          <w:lang w:val="hu-HU"/>
        </w:rPr>
        <w:t>Diskussion über die wichtigsten Punkte des vorgeschlagenen Fragebogenentwurfes</w:t>
      </w:r>
    </w:p>
    <w:p w:rsidR="004271BB" w:rsidRPr="00D148BE" w:rsidRDefault="004271BB" w:rsidP="00C35C0C">
      <w:pPr>
        <w:pStyle w:val="Aufzhlg"/>
        <w:numPr>
          <w:ilvl w:val="0"/>
          <w:numId w:val="10"/>
        </w:numPr>
        <w:rPr>
          <w:rFonts w:cs="Times New Roman"/>
          <w:lang w:val="hu-HU"/>
        </w:rPr>
      </w:pPr>
      <w:r w:rsidRPr="00784D36">
        <w:t xml:space="preserve">Weitere </w:t>
      </w:r>
      <w:r>
        <w:t>Schritte und Aspekte</w:t>
      </w:r>
    </w:p>
    <w:p w:rsidR="004271BB" w:rsidRDefault="004271BB" w:rsidP="00380B5A">
      <w:pPr>
        <w:pStyle w:val="Aufzhlg"/>
        <w:numPr>
          <w:ilvl w:val="0"/>
          <w:numId w:val="0"/>
        </w:numPr>
        <w:rPr>
          <w:rFonts w:cs="Times New Roman"/>
        </w:rPr>
      </w:pPr>
    </w:p>
    <w:p w:rsidR="004271BB" w:rsidRPr="00BB0E44" w:rsidRDefault="004271BB" w:rsidP="005E2FDF">
      <w:pPr>
        <w:ind w:left="1410" w:hanging="1410"/>
        <w:rPr>
          <w:lang w:val="de-AT"/>
        </w:rPr>
      </w:pPr>
      <w:r>
        <w:rPr>
          <w:lang w:val="de-AT"/>
        </w:rPr>
        <w:t>Für einen Imbiss und Erfrischungsg</w:t>
      </w:r>
      <w:r w:rsidRPr="00BB0E44">
        <w:rPr>
          <w:lang w:val="de-AT"/>
        </w:rPr>
        <w:t>etränke ist gesorgt!</w:t>
      </w:r>
    </w:p>
    <w:p w:rsidR="004271BB" w:rsidRPr="00380B5A" w:rsidRDefault="004271BB" w:rsidP="00380B5A">
      <w:pPr>
        <w:pStyle w:val="NormlWeb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Style w:val="Kiemels2"/>
          <w:rFonts w:ascii="Arial" w:hAnsi="Arial" w:cs="Arial"/>
          <w:b w:val="0"/>
          <w:bCs w:val="0"/>
          <w:i/>
          <w:iCs/>
          <w:sz w:val="22"/>
          <w:szCs w:val="22"/>
        </w:rPr>
        <w:t xml:space="preserve">Die Teilnahme an der Veranstaltung ist kostenfrei, aber mit einer Registration verbunden. Ihre Teilnahmeabsicht mögen Sie uns bitte bis zum 27. November 2017 unter der E-Mail-Adresse  </w:t>
      </w:r>
      <w:hyperlink r:id="rId8" w:history="1">
        <w:r w:rsidRPr="003F626A">
          <w:rPr>
            <w:rStyle w:val="Hiperhivatkozs"/>
            <w:rFonts w:ascii="Arial" w:hAnsi="Arial" w:cs="Arial"/>
            <w:i/>
            <w:iCs/>
            <w:sz w:val="22"/>
            <w:szCs w:val="22"/>
          </w:rPr>
          <w:t>sandor.borbely@kva.hu</w:t>
        </w:r>
      </w:hyperlink>
      <w:r>
        <w:t xml:space="preserve"> </w:t>
      </w:r>
      <w:r w:rsidRPr="00380B5A">
        <w:rPr>
          <w:rFonts w:ascii="Arial" w:hAnsi="Arial" w:cs="Arial"/>
          <w:i/>
          <w:iCs/>
          <w:sz w:val="22"/>
          <w:szCs w:val="22"/>
        </w:rPr>
        <w:t>mitteilen!</w:t>
      </w:r>
    </w:p>
    <w:p w:rsidR="004271BB" w:rsidRDefault="004271BB" w:rsidP="00596064">
      <w:pPr>
        <w:pStyle w:val="Aufzhlg"/>
        <w:numPr>
          <w:ilvl w:val="0"/>
          <w:numId w:val="0"/>
        </w:numPr>
        <w:rPr>
          <w:rFonts w:cs="Times New Roman"/>
        </w:rPr>
      </w:pPr>
    </w:p>
    <w:p w:rsidR="004271BB" w:rsidRPr="003633F1" w:rsidRDefault="004271BB" w:rsidP="003633F1">
      <w:pPr>
        <w:rPr>
          <w:i/>
          <w:iCs/>
          <w:lang w:val="de-AT"/>
        </w:rPr>
      </w:pPr>
      <w:r w:rsidRPr="003633F1">
        <w:rPr>
          <w:i/>
          <w:iCs/>
          <w:lang w:val="de-AT"/>
        </w:rPr>
        <w:t>Borbély, Sándor</w:t>
      </w:r>
    </w:p>
    <w:p w:rsidR="004271BB" w:rsidRPr="003633F1" w:rsidRDefault="004271BB" w:rsidP="003633F1">
      <w:pPr>
        <w:rPr>
          <w:b/>
          <w:bCs/>
          <w:i/>
          <w:iCs/>
          <w:lang w:val="de-AT"/>
        </w:rPr>
      </w:pPr>
      <w:r w:rsidRPr="003633F1">
        <w:rPr>
          <w:i/>
          <w:iCs/>
          <w:lang w:val="de-AT"/>
        </w:rPr>
        <w:t>Stiftung für Wirtschaftsentwicklung Kisalföldi, Leadpartner des Projekts REGIONET competitive</w:t>
      </w:r>
    </w:p>
    <w:sectPr w:rsidR="004271BB" w:rsidRPr="003633F1" w:rsidSect="0097781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6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7A" w:rsidRDefault="00AB7F7A" w:rsidP="008D076E">
      <w:pPr>
        <w:spacing w:after="0" w:line="240" w:lineRule="auto"/>
      </w:pPr>
      <w:r>
        <w:separator/>
      </w:r>
    </w:p>
  </w:endnote>
  <w:endnote w:type="continuationSeparator" w:id="0">
    <w:p w:rsidR="00AB7F7A" w:rsidRDefault="00AB7F7A" w:rsidP="008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BB" w:rsidRDefault="00F82588">
    <w:pPr>
      <w:pStyle w:val="llb"/>
    </w:pPr>
    <w:r>
      <w:rPr>
        <w:noProof/>
        <w:lang w:eastAsia="hu-HU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-335915</wp:posOffset>
          </wp:positionV>
          <wp:extent cx="7658100" cy="1066800"/>
          <wp:effectExtent l="1905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6"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52705</wp:posOffset>
          </wp:positionH>
          <wp:positionV relativeFrom="paragraph">
            <wp:posOffset>7118985</wp:posOffset>
          </wp:positionV>
          <wp:extent cx="7522845" cy="1031240"/>
          <wp:effectExtent l="19050" t="0" r="190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page">
            <wp:posOffset>16510</wp:posOffset>
          </wp:positionH>
          <wp:positionV relativeFrom="paragraph">
            <wp:posOffset>9826625</wp:posOffset>
          </wp:positionV>
          <wp:extent cx="7522845" cy="1031240"/>
          <wp:effectExtent l="19050" t="0" r="1905" b="0"/>
          <wp:wrapNone/>
          <wp:docPr id="6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BB" w:rsidRDefault="00F82588">
    <w:pPr>
      <w:pStyle w:val="llb"/>
    </w:pPr>
    <w:r>
      <w:rPr>
        <w:noProof/>
        <w:lang w:eastAsia="hu-H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-92075</wp:posOffset>
          </wp:positionH>
          <wp:positionV relativeFrom="paragraph">
            <wp:posOffset>-327025</wp:posOffset>
          </wp:positionV>
          <wp:extent cx="7661910" cy="1065530"/>
          <wp:effectExtent l="1905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66"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7A" w:rsidRDefault="00AB7F7A" w:rsidP="008D076E">
      <w:pPr>
        <w:spacing w:after="0" w:line="240" w:lineRule="auto"/>
      </w:pPr>
      <w:r>
        <w:separator/>
      </w:r>
    </w:p>
  </w:footnote>
  <w:footnote w:type="continuationSeparator" w:id="0">
    <w:p w:rsidR="00AB7F7A" w:rsidRDefault="00AB7F7A" w:rsidP="008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BB" w:rsidRDefault="00F82588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4422775</wp:posOffset>
          </wp:positionH>
          <wp:positionV relativeFrom="paragraph">
            <wp:posOffset>-150495</wp:posOffset>
          </wp:positionV>
          <wp:extent cx="2354580" cy="882650"/>
          <wp:effectExtent l="1905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894"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BB" w:rsidRDefault="00F82588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-882015</wp:posOffset>
          </wp:positionH>
          <wp:positionV relativeFrom="paragraph">
            <wp:posOffset>-307340</wp:posOffset>
          </wp:positionV>
          <wp:extent cx="7562850" cy="1762125"/>
          <wp:effectExtent l="1905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271BB" w:rsidRDefault="004271BB">
    <w:pPr>
      <w:pStyle w:val="lfej"/>
    </w:pPr>
  </w:p>
  <w:p w:rsidR="004271BB" w:rsidRDefault="004271BB">
    <w:pPr>
      <w:pStyle w:val="lfej"/>
    </w:pPr>
  </w:p>
  <w:p w:rsidR="004271BB" w:rsidRDefault="004271BB">
    <w:pPr>
      <w:pStyle w:val="lfej"/>
    </w:pPr>
  </w:p>
  <w:p w:rsidR="004271BB" w:rsidRDefault="004271BB">
    <w:pPr>
      <w:pStyle w:val="lfej"/>
    </w:pPr>
  </w:p>
  <w:p w:rsidR="004271BB" w:rsidRDefault="00E10E8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17720" o:spid="_x0000_s2056" type="#_x0000_t75" style="position:absolute;margin-left:-47.75pt;margin-top:192.05pt;width:595.2pt;height:442.95pt;z-index:-251654656;mso-position-horizontal-relative:margin;mso-position-vertical-relative:margin" o:allowincell="f">
          <v:imagedata r:id="rId2" o:title="" croptop="25232f" cropbottom="5825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1FD"/>
    <w:multiLevelType w:val="hybridMultilevel"/>
    <w:tmpl w:val="DA44F458"/>
    <w:lvl w:ilvl="0" w:tplc="899E1E40">
      <w:start w:val="1"/>
      <w:numFmt w:val="bullet"/>
      <w:pStyle w:val="Aufzhlg2"/>
      <w:lvlText w:val="­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4D12D9F"/>
    <w:multiLevelType w:val="multilevel"/>
    <w:tmpl w:val="83421436"/>
    <w:lvl w:ilvl="0">
      <w:start w:val="1"/>
      <w:numFmt w:val="decimal"/>
      <w:pStyle w:val="Numm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B455D07"/>
    <w:multiLevelType w:val="hybridMultilevel"/>
    <w:tmpl w:val="D676F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BF2768"/>
    <w:multiLevelType w:val="hybridMultilevel"/>
    <w:tmpl w:val="E702C1F4"/>
    <w:lvl w:ilvl="0" w:tplc="2F486B30">
      <w:start w:val="1"/>
      <w:numFmt w:val="bullet"/>
      <w:pStyle w:val="Aufzhlg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cs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cs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cs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cs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cs="Wingdings" w:hint="default"/>
      </w:rPr>
    </w:lvl>
  </w:abstractNum>
  <w:abstractNum w:abstractNumId="4">
    <w:nsid w:val="6B5265EF"/>
    <w:multiLevelType w:val="hybridMultilevel"/>
    <w:tmpl w:val="7876C7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3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076E"/>
    <w:rsid w:val="00000BD7"/>
    <w:rsid w:val="00011FEA"/>
    <w:rsid w:val="000A1329"/>
    <w:rsid w:val="000A5246"/>
    <w:rsid w:val="000A6D16"/>
    <w:rsid w:val="000C014A"/>
    <w:rsid w:val="001858FC"/>
    <w:rsid w:val="001D0344"/>
    <w:rsid w:val="001D7EF7"/>
    <w:rsid w:val="002A436A"/>
    <w:rsid w:val="002B19FC"/>
    <w:rsid w:val="002C48F7"/>
    <w:rsid w:val="0034250A"/>
    <w:rsid w:val="00355410"/>
    <w:rsid w:val="003633F1"/>
    <w:rsid w:val="00365646"/>
    <w:rsid w:val="00372F6E"/>
    <w:rsid w:val="00380B5A"/>
    <w:rsid w:val="003C4AD8"/>
    <w:rsid w:val="003F626A"/>
    <w:rsid w:val="004271BB"/>
    <w:rsid w:val="004A3DF5"/>
    <w:rsid w:val="004A741B"/>
    <w:rsid w:val="004F0079"/>
    <w:rsid w:val="00544F71"/>
    <w:rsid w:val="00575C59"/>
    <w:rsid w:val="00596064"/>
    <w:rsid w:val="005C581A"/>
    <w:rsid w:val="005E2FDF"/>
    <w:rsid w:val="00617A48"/>
    <w:rsid w:val="00644A13"/>
    <w:rsid w:val="006477A4"/>
    <w:rsid w:val="00662C7F"/>
    <w:rsid w:val="00673B69"/>
    <w:rsid w:val="00684565"/>
    <w:rsid w:val="006D2254"/>
    <w:rsid w:val="007702A6"/>
    <w:rsid w:val="00784D36"/>
    <w:rsid w:val="007B7D6A"/>
    <w:rsid w:val="007F0976"/>
    <w:rsid w:val="008219DC"/>
    <w:rsid w:val="00821EFD"/>
    <w:rsid w:val="008257B8"/>
    <w:rsid w:val="008442F1"/>
    <w:rsid w:val="00845EEE"/>
    <w:rsid w:val="008477BC"/>
    <w:rsid w:val="008B6C8F"/>
    <w:rsid w:val="008D076E"/>
    <w:rsid w:val="00900118"/>
    <w:rsid w:val="009018F4"/>
    <w:rsid w:val="00913775"/>
    <w:rsid w:val="00933482"/>
    <w:rsid w:val="009620FC"/>
    <w:rsid w:val="00977810"/>
    <w:rsid w:val="009D31DD"/>
    <w:rsid w:val="00A81139"/>
    <w:rsid w:val="00A95B51"/>
    <w:rsid w:val="00AB7F7A"/>
    <w:rsid w:val="00AC01EE"/>
    <w:rsid w:val="00AE206D"/>
    <w:rsid w:val="00B348A2"/>
    <w:rsid w:val="00B9521B"/>
    <w:rsid w:val="00BB0E44"/>
    <w:rsid w:val="00BB39F1"/>
    <w:rsid w:val="00BF7741"/>
    <w:rsid w:val="00C35C0C"/>
    <w:rsid w:val="00C53DAA"/>
    <w:rsid w:val="00C574D5"/>
    <w:rsid w:val="00C96D50"/>
    <w:rsid w:val="00CB3B6D"/>
    <w:rsid w:val="00CE32CE"/>
    <w:rsid w:val="00D148BE"/>
    <w:rsid w:val="00D3614E"/>
    <w:rsid w:val="00D8268C"/>
    <w:rsid w:val="00D9479A"/>
    <w:rsid w:val="00DF65C6"/>
    <w:rsid w:val="00E10E88"/>
    <w:rsid w:val="00EB14AA"/>
    <w:rsid w:val="00ED7531"/>
    <w:rsid w:val="00F4592C"/>
    <w:rsid w:val="00F82588"/>
    <w:rsid w:val="00F93325"/>
    <w:rsid w:val="00FC7CE4"/>
    <w:rsid w:val="00FD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3482"/>
    <w:pPr>
      <w:spacing w:after="160" w:line="259" w:lineRule="auto"/>
    </w:pPr>
    <w:rPr>
      <w:rFonts w:ascii="Arial" w:hAnsi="Arial" w:cs="Arial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1D034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D0344"/>
    <w:rPr>
      <w:rFonts w:ascii="Cambria" w:hAnsi="Cambria" w:cs="Cambria"/>
      <w:b/>
      <w:bCs/>
      <w:color w:val="365F91"/>
      <w:sz w:val="28"/>
      <w:szCs w:val="28"/>
    </w:rPr>
  </w:style>
  <w:style w:type="paragraph" w:styleId="lfej">
    <w:name w:val="header"/>
    <w:basedOn w:val="Norml"/>
    <w:link w:val="lfejChar"/>
    <w:uiPriority w:val="99"/>
    <w:semiHidden/>
    <w:rsid w:val="008D07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D076E"/>
    <w:rPr>
      <w:rFonts w:ascii="Arial" w:hAnsi="Arial" w:cs="Arial"/>
      <w:sz w:val="20"/>
      <w:szCs w:val="20"/>
    </w:rPr>
  </w:style>
  <w:style w:type="paragraph" w:styleId="llb">
    <w:name w:val="footer"/>
    <w:basedOn w:val="Norml"/>
    <w:link w:val="llbChar"/>
    <w:uiPriority w:val="99"/>
    <w:semiHidden/>
    <w:rsid w:val="008D07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D076E"/>
    <w:rPr>
      <w:rFonts w:ascii="Arial" w:hAnsi="Arial" w:cs="Arial"/>
      <w:sz w:val="20"/>
      <w:szCs w:val="20"/>
    </w:rPr>
  </w:style>
  <w:style w:type="paragraph" w:styleId="Cm">
    <w:name w:val="Title"/>
    <w:basedOn w:val="Norml"/>
    <w:next w:val="Norml"/>
    <w:link w:val="CmChar"/>
    <w:uiPriority w:val="99"/>
    <w:qFormat/>
    <w:rsid w:val="001D0344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99"/>
    <w:locked/>
    <w:rsid w:val="001D0344"/>
    <w:rPr>
      <w:rFonts w:ascii="Calibri Light" w:hAnsi="Calibri Light" w:cs="Calibri Light"/>
      <w:spacing w:val="-10"/>
      <w:kern w:val="28"/>
      <w:sz w:val="56"/>
      <w:szCs w:val="56"/>
    </w:rPr>
  </w:style>
  <w:style w:type="paragraph" w:customStyle="1" w:styleId="Cm2">
    <w:name w:val="Cím 2"/>
    <w:basedOn w:val="Cmsor1"/>
    <w:link w:val="Cm2Char"/>
    <w:uiPriority w:val="99"/>
    <w:rsid w:val="001D0344"/>
    <w:pPr>
      <w:spacing w:before="240" w:line="360" w:lineRule="auto"/>
    </w:pPr>
    <w:rPr>
      <w:rFonts w:ascii="Arial" w:hAnsi="Arial" w:cs="Arial"/>
      <w:b w:val="0"/>
      <w:bCs w:val="0"/>
      <w:color w:val="262626"/>
      <w:sz w:val="32"/>
      <w:szCs w:val="32"/>
    </w:rPr>
  </w:style>
  <w:style w:type="paragraph" w:customStyle="1" w:styleId="Cme2">
    <w:name w:val="Címe 2"/>
    <w:basedOn w:val="Cm"/>
    <w:link w:val="Cme2Char"/>
    <w:uiPriority w:val="99"/>
    <w:rsid w:val="001D0344"/>
    <w:rPr>
      <w:rFonts w:ascii="Arial" w:hAnsi="Arial" w:cs="Arial"/>
      <w:color w:val="262626"/>
    </w:rPr>
  </w:style>
  <w:style w:type="character" w:customStyle="1" w:styleId="Cm2Char">
    <w:name w:val="Cím 2 Char"/>
    <w:basedOn w:val="Cmsor1Char"/>
    <w:link w:val="Cm2"/>
    <w:uiPriority w:val="99"/>
    <w:locked/>
    <w:rsid w:val="001D0344"/>
    <w:rPr>
      <w:rFonts w:ascii="Arial" w:hAnsi="Arial" w:cs="Arial"/>
      <w:color w:val="262626"/>
      <w:sz w:val="32"/>
      <w:szCs w:val="32"/>
    </w:rPr>
  </w:style>
  <w:style w:type="paragraph" w:customStyle="1" w:styleId="Lers">
    <w:name w:val="Leírás"/>
    <w:basedOn w:val="Norml"/>
    <w:link w:val="LersChar"/>
    <w:uiPriority w:val="99"/>
    <w:rsid w:val="00933482"/>
    <w:pPr>
      <w:jc w:val="both"/>
    </w:pPr>
  </w:style>
  <w:style w:type="character" w:customStyle="1" w:styleId="Cme2Char">
    <w:name w:val="Címe 2 Char"/>
    <w:basedOn w:val="CmChar"/>
    <w:link w:val="Cme2"/>
    <w:uiPriority w:val="99"/>
    <w:locked/>
    <w:rsid w:val="001D0344"/>
    <w:rPr>
      <w:rFonts w:ascii="Arial" w:hAnsi="Arial" w:cs="Arial"/>
      <w:color w:val="262626"/>
    </w:rPr>
  </w:style>
  <w:style w:type="character" w:customStyle="1" w:styleId="LersChar">
    <w:name w:val="Leírás Char"/>
    <w:basedOn w:val="Bekezdsalapbettpusa"/>
    <w:link w:val="Lers"/>
    <w:uiPriority w:val="99"/>
    <w:locked/>
    <w:rsid w:val="00933482"/>
    <w:rPr>
      <w:rFonts w:ascii="Arial" w:hAnsi="Arial" w:cs="Arial"/>
      <w:sz w:val="22"/>
      <w:szCs w:val="22"/>
      <w:lang w:val="hu-HU" w:eastAsia="en-US"/>
    </w:rPr>
  </w:style>
  <w:style w:type="paragraph" w:customStyle="1" w:styleId="Aufzhlg">
    <w:name w:val="Aufzählg"/>
    <w:basedOn w:val="Norml"/>
    <w:uiPriority w:val="99"/>
    <w:rsid w:val="0034250A"/>
    <w:pPr>
      <w:numPr>
        <w:numId w:val="1"/>
      </w:numPr>
      <w:tabs>
        <w:tab w:val="num" w:pos="397"/>
      </w:tabs>
      <w:spacing w:after="60"/>
      <w:ind w:left="397"/>
    </w:pPr>
    <w:rPr>
      <w:rFonts w:eastAsia="Times New Roman"/>
      <w:lang w:val="de-DE" w:eastAsia="de-AT"/>
    </w:rPr>
  </w:style>
  <w:style w:type="paragraph" w:customStyle="1" w:styleId="Aufzhlg2">
    <w:name w:val="Aufzählg2"/>
    <w:basedOn w:val="Norml"/>
    <w:uiPriority w:val="99"/>
    <w:rsid w:val="00684565"/>
    <w:pPr>
      <w:numPr>
        <w:numId w:val="2"/>
      </w:numPr>
      <w:spacing w:after="20"/>
    </w:pPr>
    <w:rPr>
      <w:rFonts w:eastAsia="Times New Roman"/>
      <w:lang w:val="de-DE" w:eastAsia="de-AT"/>
    </w:rPr>
  </w:style>
  <w:style w:type="paragraph" w:customStyle="1" w:styleId="Nummer">
    <w:name w:val="Nummer"/>
    <w:basedOn w:val="Aufzhlg"/>
    <w:uiPriority w:val="99"/>
    <w:rsid w:val="004F0079"/>
    <w:pPr>
      <w:numPr>
        <w:numId w:val="3"/>
      </w:numPr>
      <w:tabs>
        <w:tab w:val="num" w:pos="1191"/>
      </w:tabs>
    </w:pPr>
  </w:style>
  <w:style w:type="table" w:styleId="Rcsostblzat">
    <w:name w:val="Table Grid"/>
    <w:basedOn w:val="Normltblzat"/>
    <w:uiPriority w:val="99"/>
    <w:rsid w:val="0034250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5C581A"/>
    <w:pPr>
      <w:ind w:left="720"/>
    </w:pPr>
  </w:style>
  <w:style w:type="character" w:styleId="Hiperhivatkozs">
    <w:name w:val="Hyperlink"/>
    <w:basedOn w:val="Bekezdsalapbettpusa"/>
    <w:uiPriority w:val="99"/>
    <w:rsid w:val="00CE32CE"/>
    <w:rPr>
      <w:color w:val="0000FF"/>
      <w:u w:val="single"/>
    </w:rPr>
  </w:style>
  <w:style w:type="paragraph" w:styleId="NormlWeb">
    <w:name w:val="Normal (Web)"/>
    <w:basedOn w:val="Norml"/>
    <w:uiPriority w:val="99"/>
    <w:semiHidden/>
    <w:rsid w:val="00380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locked/>
    <w:rsid w:val="00380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r.borbely@kv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mbad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1053</Characters>
  <Application>Microsoft Office Word</Application>
  <DocSecurity>0</DocSecurity>
  <Lines>8</Lines>
  <Paragraphs>2</Paragraphs>
  <ScaleCrop>false</ScaleCrop>
  <Company>TU Wien - Studentenversion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sanyi</dc:creator>
  <cp:lastModifiedBy>sanyi</cp:lastModifiedBy>
  <cp:revision>2</cp:revision>
  <dcterms:created xsi:type="dcterms:W3CDTF">2017-11-22T08:37:00Z</dcterms:created>
  <dcterms:modified xsi:type="dcterms:W3CDTF">2017-11-22T08:37:00Z</dcterms:modified>
</cp:coreProperties>
</file>